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526" w:rsidRPr="00C41567" w:rsidRDefault="00C41567" w:rsidP="00C4156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41567">
        <w:rPr>
          <w:rFonts w:ascii="Times New Roman" w:hAnsi="Times New Roman" w:cs="Times New Roman"/>
          <w:color w:val="FF0000"/>
          <w:sz w:val="28"/>
          <w:szCs w:val="28"/>
        </w:rPr>
        <w:t>Акция «Берегите тех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C41567">
        <w:rPr>
          <w:rFonts w:ascii="Times New Roman" w:hAnsi="Times New Roman" w:cs="Times New Roman"/>
          <w:color w:val="FF0000"/>
          <w:sz w:val="28"/>
          <w:szCs w:val="28"/>
        </w:rPr>
        <w:t xml:space="preserve"> кто вам дорог»</w:t>
      </w:r>
    </w:p>
    <w:p w:rsidR="00C41567" w:rsidRDefault="00C41567" w:rsidP="00C415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DC7">
        <w:rPr>
          <w:rFonts w:ascii="Times New Roman" w:hAnsi="Times New Roman" w:cs="Times New Roman"/>
          <w:color w:val="4F81BD" w:themeColor="accent1"/>
          <w:sz w:val="24"/>
          <w:szCs w:val="24"/>
        </w:rPr>
        <w:t>Место проведения</w:t>
      </w: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: улично-дорожная сеть вблизи с МБДОУ детски</w:t>
      </w:r>
      <w:r w:rsidR="001626F3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</w:t>
      </w:r>
      <w:r w:rsidR="001626F3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«Теремок» </w:t>
      </w:r>
      <w:proofErr w:type="spellStart"/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Боковского</w:t>
      </w:r>
      <w:proofErr w:type="spellEnd"/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</w:t>
      </w:r>
    </w:p>
    <w:p w:rsidR="001626F3" w:rsidRPr="00B803DE" w:rsidRDefault="001626F3" w:rsidP="00C41567">
      <w:pPr>
        <w:rPr>
          <w:rFonts w:ascii="Times New Roman" w:hAnsi="Times New Roman" w:cs="Times New Roman"/>
          <w:sz w:val="24"/>
          <w:szCs w:val="24"/>
        </w:rPr>
      </w:pPr>
      <w:r w:rsidRPr="001626F3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B803DE" w:rsidRPr="00B803DE">
        <w:rPr>
          <w:rFonts w:ascii="Times New Roman" w:hAnsi="Times New Roman" w:cs="Times New Roman"/>
          <w:sz w:val="24"/>
          <w:szCs w:val="24"/>
        </w:rPr>
        <w:t>15.10.2019г.</w:t>
      </w:r>
    </w:p>
    <w:p w:rsidR="00C41567" w:rsidRPr="00A85DC7" w:rsidRDefault="00C41567" w:rsidP="00C415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DC7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Цель акции: </w:t>
      </w: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привлечение внимание водителей-родителей к проблеме безопасности перевозке детей, а так же использованию ремней безопасности и детских автокресел.</w:t>
      </w:r>
    </w:p>
    <w:p w:rsidR="00C41567" w:rsidRPr="00A85DC7" w:rsidRDefault="00C41567" w:rsidP="00C4156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85DC7">
        <w:rPr>
          <w:rFonts w:ascii="Times New Roman" w:hAnsi="Times New Roman" w:cs="Times New Roman"/>
          <w:color w:val="FF0000"/>
          <w:sz w:val="24"/>
          <w:szCs w:val="24"/>
        </w:rPr>
        <w:t>Почему автокресло?</w:t>
      </w:r>
    </w:p>
    <w:p w:rsidR="00C41567" w:rsidRPr="00A85DC7" w:rsidRDefault="00C41567" w:rsidP="00C415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По данным Всемирной организации здравоохранения</w:t>
      </w:r>
      <w:proofErr w:type="gramStart"/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использование в транспортных средствах детских  удерживающих устройств позволяет снизить смертность среди младенцев на 71%, а сред</w:t>
      </w:r>
      <w:bookmarkStart w:id="0" w:name="_GoBack"/>
      <w:bookmarkEnd w:id="0"/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детей более старшего возраста на 54%. </w:t>
      </w:r>
    </w:p>
    <w:p w:rsidR="00C41567" w:rsidRPr="00A85DC7" w:rsidRDefault="00C41567" w:rsidP="00C415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При резком торможении (ударе) при скорости 50</w:t>
      </w:r>
      <w:r w:rsidR="00093824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км/ч вес пассажира возрастает  более чем в 30 раз. Именно поэтому перевозка ребенка на руках считается самой оп</w:t>
      </w:r>
      <w:r w:rsidR="00A85DC7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асной</w:t>
      </w:r>
      <w:r w:rsidR="00093824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если вес ребенка 10  кг, то в момент удара он будет весить уже более 300 кг и удержать его, чтобы уберечь от резкого удара о переднее кресло, будет практически невозможно. </w:t>
      </w:r>
    </w:p>
    <w:p w:rsidR="00093824" w:rsidRPr="00A85DC7" w:rsidRDefault="00093824" w:rsidP="00C4156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Самое безопасное место для установки детского кресла в </w:t>
      </w:r>
      <w:r w:rsidR="00A85DC7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автомобиле – среднее место на заднем сиденье. Самое небезопасное – переднее пассажирское сиденье. Туда </w:t>
      </w:r>
      <w:r w:rsidR="00A85DC7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автокресло </w:t>
      </w:r>
      <w:proofErr w:type="gramStart"/>
      <w:r w:rsidR="00A85DC7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>ставится</w:t>
      </w:r>
      <w:proofErr w:type="gramEnd"/>
      <w:r w:rsidR="00A85DC7" w:rsidRPr="00A85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крайнем случае, обязательно при отключенной подушке безопасности.</w:t>
      </w:r>
    </w:p>
    <w:p w:rsidR="00A85DC7" w:rsidRPr="00A85DC7" w:rsidRDefault="00A85DC7" w:rsidP="00C41567">
      <w:pPr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A85DC7">
        <w:rPr>
          <w:rFonts w:ascii="Times New Roman" w:hAnsi="Times New Roman" w:cs="Times New Roman"/>
          <w:color w:val="FF0000"/>
          <w:sz w:val="24"/>
          <w:szCs w:val="24"/>
        </w:rPr>
        <w:t>Детское</w:t>
      </w:r>
      <w:proofErr w:type="gramEnd"/>
      <w:r w:rsidRPr="00A85DC7">
        <w:rPr>
          <w:rFonts w:ascii="Times New Roman" w:hAnsi="Times New Roman" w:cs="Times New Roman"/>
          <w:color w:val="FF0000"/>
          <w:sz w:val="24"/>
          <w:szCs w:val="24"/>
        </w:rPr>
        <w:t xml:space="preserve"> автокресло – вещь не дешёвая, но жизненно необходимая.</w:t>
      </w:r>
    </w:p>
    <w:p w:rsidR="00A85DC7" w:rsidRPr="00A85DC7" w:rsidRDefault="00A85DC7" w:rsidP="00C4156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85DC7">
        <w:rPr>
          <w:rFonts w:ascii="Times New Roman" w:hAnsi="Times New Roman" w:cs="Times New Roman"/>
          <w:color w:val="FF0000"/>
          <w:sz w:val="24"/>
          <w:szCs w:val="24"/>
        </w:rPr>
        <w:t>Лучше сэкономить на бесконечно ломающихся игрушках, чем на безопасности собственного ребенка.</w:t>
      </w:r>
    </w:p>
    <w:p w:rsidR="00A85DC7" w:rsidRDefault="00A85DC7" w:rsidP="001626F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1E931F" wp14:editId="3A312A6C">
            <wp:extent cx="4841873" cy="3631406"/>
            <wp:effectExtent l="0" t="0" r="0" b="7620"/>
            <wp:docPr id="1" name="Рисунок 1" descr="https://sun9-19.userapi.com/c857128/v857128838/93615/YdFwnwBZx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c857128/v857128838/93615/YdFwnwBZxN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19" cy="36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C7" w:rsidRDefault="00A85DC7" w:rsidP="00C4156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93453B" wp14:editId="1877BB86">
            <wp:extent cx="5695950" cy="4271963"/>
            <wp:effectExtent l="0" t="0" r="0" b="0"/>
            <wp:docPr id="2" name="Рисунок 2" descr="https://sun9-59.userapi.com/c205328/v205328838/1d3e6/46nW3mh8C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c205328/v205328838/1d3e6/46nW3mh8Cm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42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C7" w:rsidRPr="00A85DC7" w:rsidRDefault="00A85DC7" w:rsidP="00C4156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EBBCB" wp14:editId="189FA138">
            <wp:extent cx="5940425" cy="4455319"/>
            <wp:effectExtent l="0" t="0" r="3175" b="2540"/>
            <wp:docPr id="3" name="Рисунок 3" descr="https://sun9-43.userapi.com/c205528/v205528838/1ca23/gr3VHBr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c205528/v205528838/1ca23/gr3VHBrle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DC7" w:rsidRPr="00A85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67"/>
    <w:rsid w:val="00093824"/>
    <w:rsid w:val="001626F3"/>
    <w:rsid w:val="003A3526"/>
    <w:rsid w:val="00A85DC7"/>
    <w:rsid w:val="00B803DE"/>
    <w:rsid w:val="00C4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Сенина</dc:creator>
  <cp:lastModifiedBy>пк</cp:lastModifiedBy>
  <cp:revision>3</cp:revision>
  <dcterms:created xsi:type="dcterms:W3CDTF">2019-12-24T07:48:00Z</dcterms:created>
  <dcterms:modified xsi:type="dcterms:W3CDTF">2019-12-24T08:58:00Z</dcterms:modified>
</cp:coreProperties>
</file>